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C71" w:rsidRDefault="00470152" w:rsidP="0047015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ОБЩИНСКА ИЗБИРАТЕЛНА КОМИСИЯ  ЯБЛАНИЦА</w:t>
      </w:r>
    </w:p>
    <w:p w:rsidR="00470152" w:rsidRDefault="00470152" w:rsidP="0047015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_________________________________________</w:t>
      </w:r>
    </w:p>
    <w:p w:rsidR="00470152" w:rsidRDefault="00470152" w:rsidP="00470152">
      <w:pPr>
        <w:spacing w:after="0"/>
        <w:rPr>
          <w:sz w:val="24"/>
          <w:szCs w:val="24"/>
        </w:rPr>
      </w:pPr>
    </w:p>
    <w:p w:rsidR="00470152" w:rsidRDefault="00470152" w:rsidP="00470152">
      <w:pPr>
        <w:spacing w:after="0"/>
        <w:rPr>
          <w:sz w:val="24"/>
          <w:szCs w:val="24"/>
        </w:rPr>
      </w:pPr>
    </w:p>
    <w:p w:rsidR="00470152" w:rsidRDefault="00470152" w:rsidP="0047015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РЕШЕНИЕ </w:t>
      </w:r>
    </w:p>
    <w:p w:rsidR="00470152" w:rsidRDefault="00470152" w:rsidP="0047015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C02E91">
        <w:rPr>
          <w:sz w:val="24"/>
          <w:szCs w:val="24"/>
        </w:rPr>
        <w:t xml:space="preserve">                             № </w:t>
      </w:r>
      <w:r w:rsidR="00C02E91">
        <w:rPr>
          <w:sz w:val="24"/>
          <w:szCs w:val="24"/>
          <w:lang w:val="en-US"/>
        </w:rPr>
        <w:t>3</w:t>
      </w:r>
      <w:r>
        <w:rPr>
          <w:sz w:val="24"/>
          <w:szCs w:val="24"/>
        </w:rPr>
        <w:t>-</w:t>
      </w:r>
      <w:r w:rsidR="00D5722A">
        <w:rPr>
          <w:sz w:val="24"/>
          <w:szCs w:val="24"/>
        </w:rPr>
        <w:t>Ч</w:t>
      </w:r>
      <w:r>
        <w:rPr>
          <w:sz w:val="24"/>
          <w:szCs w:val="24"/>
        </w:rPr>
        <w:t>МИ</w:t>
      </w:r>
    </w:p>
    <w:p w:rsidR="00470152" w:rsidRDefault="00470152" w:rsidP="0047015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F52269">
        <w:rPr>
          <w:sz w:val="24"/>
          <w:szCs w:val="24"/>
        </w:rPr>
        <w:t xml:space="preserve">                     ЯБЛАНИЦА,23.05</w:t>
      </w:r>
      <w:r>
        <w:rPr>
          <w:sz w:val="24"/>
          <w:szCs w:val="24"/>
        </w:rPr>
        <w:t>.2019</w:t>
      </w:r>
    </w:p>
    <w:p w:rsidR="00470152" w:rsidRDefault="00470152" w:rsidP="00470152">
      <w:pPr>
        <w:spacing w:after="0"/>
        <w:rPr>
          <w:sz w:val="24"/>
          <w:szCs w:val="24"/>
        </w:rPr>
      </w:pPr>
    </w:p>
    <w:p w:rsidR="00470152" w:rsidRDefault="00470152" w:rsidP="00470152">
      <w:pPr>
        <w:spacing w:after="0"/>
        <w:rPr>
          <w:sz w:val="24"/>
          <w:szCs w:val="24"/>
        </w:rPr>
      </w:pPr>
    </w:p>
    <w:p w:rsidR="00470152" w:rsidRDefault="00470152" w:rsidP="00FD6C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ОТНОСНО: Определяне </w:t>
      </w:r>
      <w:r w:rsidR="00C02E91">
        <w:rPr>
          <w:sz w:val="24"/>
          <w:szCs w:val="24"/>
          <w:lang w:val="en-US"/>
        </w:rPr>
        <w:t xml:space="preserve"> </w:t>
      </w:r>
      <w:r w:rsidR="00C02E91">
        <w:rPr>
          <w:sz w:val="24"/>
          <w:szCs w:val="24"/>
        </w:rPr>
        <w:t>работното време ,дежурствата  на ОИК Ябланица и задълженията на членовете н</w:t>
      </w:r>
      <w:r>
        <w:rPr>
          <w:sz w:val="24"/>
          <w:szCs w:val="24"/>
        </w:rPr>
        <w:t xml:space="preserve"> на Общинска избирателна комисия Ябланица</w:t>
      </w:r>
    </w:p>
    <w:p w:rsidR="00C02E91" w:rsidRDefault="00C02E91" w:rsidP="00FD6C1B">
      <w:pPr>
        <w:spacing w:after="0"/>
        <w:jc w:val="both"/>
        <w:rPr>
          <w:sz w:val="24"/>
          <w:szCs w:val="24"/>
        </w:rPr>
      </w:pPr>
    </w:p>
    <w:p w:rsidR="00470152" w:rsidRDefault="00470152" w:rsidP="00FD6C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основание чл.87,ал.1,т.1 от Изборния кодекс ,Общинска избирателна комисия Ябланица</w:t>
      </w:r>
    </w:p>
    <w:p w:rsidR="00470152" w:rsidRDefault="00470152" w:rsidP="00FD6C1B">
      <w:p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                                      Р Е Ш И</w:t>
      </w:r>
      <w:r>
        <w:rPr>
          <w:sz w:val="24"/>
          <w:szCs w:val="24"/>
          <w:lang w:val="en-US"/>
        </w:rPr>
        <w:t>:</w:t>
      </w:r>
    </w:p>
    <w:p w:rsidR="00F03CB9" w:rsidRDefault="00B84C95" w:rsidP="00FD6C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F03CB9">
        <w:rPr>
          <w:sz w:val="24"/>
          <w:szCs w:val="24"/>
        </w:rPr>
        <w:t>Определя работно на ОИК</w:t>
      </w:r>
      <w:r>
        <w:rPr>
          <w:sz w:val="24"/>
          <w:szCs w:val="24"/>
        </w:rPr>
        <w:t xml:space="preserve"> Ябланица –всеки календарен ден от 09:00 до 17:00 часа .</w:t>
      </w:r>
    </w:p>
    <w:p w:rsidR="00B84C95" w:rsidRDefault="00B84C95" w:rsidP="00FD6C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2.Членовете на ОИК следва да осигурят ежедневно</w:t>
      </w:r>
      <w:r>
        <w:rPr>
          <w:sz w:val="24"/>
          <w:szCs w:val="24"/>
          <w:lang w:val="en-US"/>
        </w:rPr>
        <w:t xml:space="preserve"> (</w:t>
      </w:r>
      <w:r>
        <w:rPr>
          <w:sz w:val="24"/>
          <w:szCs w:val="24"/>
        </w:rPr>
        <w:t>включително събота и неделя</w:t>
      </w:r>
      <w:r>
        <w:rPr>
          <w:sz w:val="24"/>
          <w:szCs w:val="24"/>
          <w:lang w:val="en-US"/>
        </w:rPr>
        <w:t>)</w:t>
      </w:r>
      <w:r>
        <w:rPr>
          <w:sz w:val="24"/>
          <w:szCs w:val="24"/>
        </w:rPr>
        <w:t>и постоянно присъствие в работното помещение на комисията с адрес:гр.Ябланица,</w:t>
      </w:r>
      <w:r w:rsidR="00384EF8">
        <w:rPr>
          <w:sz w:val="24"/>
          <w:szCs w:val="24"/>
        </w:rPr>
        <w:t>ул.”Мико Петков” 1-3,</w:t>
      </w:r>
      <w:r>
        <w:rPr>
          <w:sz w:val="24"/>
          <w:szCs w:val="24"/>
        </w:rPr>
        <w:t>при спазване на следното работно време от 9:00 часа до 17:00 часа,като дежурствата се извършват по график от двама членове на комисията ,предложени от различни партии и коалиции.</w:t>
      </w:r>
    </w:p>
    <w:p w:rsidR="00B84C95" w:rsidRDefault="00B84C95" w:rsidP="00FD6C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3.Утвърждават график на дежурствата като приложение към настоящето решение.</w:t>
      </w:r>
    </w:p>
    <w:p w:rsidR="00B84C95" w:rsidRPr="008E7DC4" w:rsidRDefault="00B84C95" w:rsidP="00FD6C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8E7DC4">
        <w:rPr>
          <w:sz w:val="24"/>
          <w:szCs w:val="24"/>
        </w:rPr>
        <w:t>По време на дежурството членовете на ОИК –Ябланица са длъжни да се явяват в работното помещение на комисията ,в началните часове ,посочени в утвърдения график на дежурствата ;да приемат и завеждат в съответните регистри адресираните до ОИК –Ябланица документи ;да водят дневник на телефонните обаждания;да отговарят на въпросите на граждани и представители на политическите партии,коалиции и инициативни комитети,които са от компетенциите на избирателната комисия;да предават на заинтересованите  лица,адресираните до тях удостоверителни до</w:t>
      </w:r>
      <w:r w:rsidR="00F52269">
        <w:rPr>
          <w:sz w:val="24"/>
          <w:szCs w:val="24"/>
        </w:rPr>
        <w:t>кументи,издадени от ОИК –Ябланица</w:t>
      </w:r>
      <w:r w:rsidR="008E7DC4">
        <w:rPr>
          <w:sz w:val="24"/>
          <w:szCs w:val="24"/>
        </w:rPr>
        <w:t xml:space="preserve">,след като удостоверят това действие с полагане на подписи от своя страна и от страна на получателя в съответния регистър;да не допускат нерегламентирано </w:t>
      </w:r>
      <w:r w:rsidR="00FD6C1B">
        <w:rPr>
          <w:sz w:val="24"/>
          <w:szCs w:val="24"/>
        </w:rPr>
        <w:t xml:space="preserve">от ИК изнасяне на документи от работното помещение на Избирателната комисия ,да подготвят проект на дневен ред за заседанието на ОИК –Ябланица за деня и да докладват  пред комисията входящата и изходяща </w:t>
      </w:r>
      <w:r w:rsidR="00F21D8C">
        <w:rPr>
          <w:sz w:val="24"/>
          <w:szCs w:val="24"/>
        </w:rPr>
        <w:t>кореспонденция</w:t>
      </w:r>
      <w:r w:rsidR="00FD6C1B">
        <w:rPr>
          <w:sz w:val="24"/>
          <w:szCs w:val="24"/>
        </w:rPr>
        <w:t>.</w:t>
      </w:r>
    </w:p>
    <w:p w:rsidR="00470152" w:rsidRDefault="00F52269" w:rsidP="00FD6C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470152">
        <w:rPr>
          <w:sz w:val="24"/>
          <w:szCs w:val="24"/>
        </w:rPr>
        <w:t>Настоящето решение подлежи на обжалване пред Централната избирателна комисия в срок три дни от обявяването му.</w:t>
      </w:r>
    </w:p>
    <w:p w:rsidR="00470152" w:rsidRDefault="00470152" w:rsidP="00FD6C1B">
      <w:pPr>
        <w:spacing w:after="0"/>
        <w:jc w:val="both"/>
        <w:rPr>
          <w:sz w:val="24"/>
          <w:szCs w:val="24"/>
        </w:rPr>
      </w:pPr>
    </w:p>
    <w:p w:rsidR="00470152" w:rsidRDefault="00F52269" w:rsidP="00470152">
      <w:pPr>
        <w:spacing w:after="0"/>
        <w:rPr>
          <w:sz w:val="24"/>
          <w:szCs w:val="24"/>
        </w:rPr>
      </w:pPr>
      <w:r>
        <w:rPr>
          <w:sz w:val="24"/>
          <w:szCs w:val="24"/>
        </w:rPr>
        <w:t>Председател: Красимира Кръстева</w:t>
      </w:r>
    </w:p>
    <w:p w:rsidR="00470152" w:rsidRDefault="00470152" w:rsidP="00470152">
      <w:pPr>
        <w:spacing w:after="0"/>
        <w:rPr>
          <w:sz w:val="24"/>
          <w:szCs w:val="24"/>
        </w:rPr>
      </w:pPr>
    </w:p>
    <w:p w:rsidR="00470152" w:rsidRPr="00470152" w:rsidRDefault="00470152" w:rsidP="00470152">
      <w:pPr>
        <w:spacing w:after="0"/>
        <w:rPr>
          <w:sz w:val="24"/>
          <w:szCs w:val="24"/>
        </w:rPr>
      </w:pPr>
      <w:r>
        <w:rPr>
          <w:sz w:val="24"/>
          <w:szCs w:val="24"/>
        </w:rPr>
        <w:t>Секретар:       Милена Генова</w:t>
      </w:r>
    </w:p>
    <w:p w:rsidR="00470152" w:rsidRDefault="00470152" w:rsidP="00470152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</w:t>
      </w:r>
    </w:p>
    <w:p w:rsidR="00470152" w:rsidRDefault="00470152" w:rsidP="00470152">
      <w:pPr>
        <w:spacing w:after="0"/>
        <w:rPr>
          <w:sz w:val="24"/>
          <w:szCs w:val="24"/>
        </w:rPr>
      </w:pPr>
    </w:p>
    <w:p w:rsidR="00470152" w:rsidRDefault="00470152" w:rsidP="00470152">
      <w:pPr>
        <w:spacing w:after="0"/>
        <w:rPr>
          <w:sz w:val="24"/>
          <w:szCs w:val="24"/>
        </w:rPr>
      </w:pPr>
    </w:p>
    <w:p w:rsidR="00470152" w:rsidRDefault="00470152" w:rsidP="00470152">
      <w:pPr>
        <w:spacing w:after="0"/>
        <w:rPr>
          <w:sz w:val="24"/>
          <w:szCs w:val="24"/>
        </w:rPr>
      </w:pPr>
    </w:p>
    <w:p w:rsidR="00470152" w:rsidRDefault="00470152" w:rsidP="00470152">
      <w:pPr>
        <w:spacing w:after="0"/>
        <w:rPr>
          <w:sz w:val="24"/>
          <w:szCs w:val="24"/>
        </w:rPr>
      </w:pPr>
    </w:p>
    <w:p w:rsidR="00470152" w:rsidRDefault="00470152" w:rsidP="00470152">
      <w:pPr>
        <w:spacing w:after="0"/>
        <w:rPr>
          <w:sz w:val="24"/>
          <w:szCs w:val="24"/>
        </w:rPr>
      </w:pPr>
    </w:p>
    <w:p w:rsidR="00470152" w:rsidRPr="00470152" w:rsidRDefault="00470152" w:rsidP="0047015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</w:p>
    <w:sectPr w:rsidR="00470152" w:rsidRPr="00470152" w:rsidSect="00267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5685"/>
    <w:rsid w:val="00267C71"/>
    <w:rsid w:val="00314B3C"/>
    <w:rsid w:val="00384EF8"/>
    <w:rsid w:val="003B789F"/>
    <w:rsid w:val="00470152"/>
    <w:rsid w:val="00493E23"/>
    <w:rsid w:val="006C3BBD"/>
    <w:rsid w:val="008E7DC4"/>
    <w:rsid w:val="008F3B4E"/>
    <w:rsid w:val="00AC0947"/>
    <w:rsid w:val="00B84C95"/>
    <w:rsid w:val="00C02E91"/>
    <w:rsid w:val="00D5722A"/>
    <w:rsid w:val="00E55685"/>
    <w:rsid w:val="00F00FB7"/>
    <w:rsid w:val="00F03CB9"/>
    <w:rsid w:val="00F21D8C"/>
    <w:rsid w:val="00F52269"/>
    <w:rsid w:val="00FB3C18"/>
    <w:rsid w:val="00FD6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296FD2-4CEC-4D6F-B385-F057F0ABA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ObshtA-Yablanitsa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Schet6</dc:creator>
  <cp:lastModifiedBy>ObA-Yablanitsa AOP</cp:lastModifiedBy>
  <cp:revision>5</cp:revision>
  <dcterms:created xsi:type="dcterms:W3CDTF">2022-05-26T07:35:00Z</dcterms:created>
  <dcterms:modified xsi:type="dcterms:W3CDTF">2022-05-30T11:16:00Z</dcterms:modified>
</cp:coreProperties>
</file>