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2E" w:rsidRPr="0070722E" w:rsidRDefault="0070722E" w:rsidP="00707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1F64AA" w:rsidRDefault="00727B11" w:rsidP="001F64AA">
      <w:pPr>
        <w:rPr>
          <w:b/>
        </w:rPr>
      </w:pPr>
      <w:r w:rsidRPr="00727B11">
        <w:rPr>
          <w:b/>
        </w:rPr>
        <w:pict>
          <v:rect id="_x0000_i1025" style="width:0;height:1.5pt" o:hralign="center" o:hrstd="t" o:hr="t" fillcolor="#aca899" stroked="f"/>
        </w:pict>
      </w:r>
      <w:r w:rsidR="00C703A5">
        <w:rPr>
          <w:b/>
        </w:rPr>
        <w:t xml:space="preserve">                              ОБЩИНСКА   ИЗБИРАТЕЛНА   КОМИСИЯ-ЯБЛАНИЦА</w:t>
      </w:r>
    </w:p>
    <w:p w:rsidR="00C703A5" w:rsidRPr="00C703A5" w:rsidRDefault="00C703A5" w:rsidP="001F64AA">
      <w:pPr>
        <w:rPr>
          <w:b/>
        </w:rPr>
      </w:pPr>
      <w:r>
        <w:rPr>
          <w:b/>
        </w:rPr>
        <w:t xml:space="preserve">                              ===============================================</w:t>
      </w:r>
    </w:p>
    <w:p w:rsidR="00D8418F" w:rsidRDefault="00D8418F" w:rsidP="001F64AA">
      <w:pPr>
        <w:pStyle w:val="resh-title"/>
      </w:pPr>
    </w:p>
    <w:p w:rsidR="001F64AA" w:rsidRDefault="00B11514" w:rsidP="001F64AA">
      <w:pPr>
        <w:pStyle w:val="resh-title"/>
      </w:pPr>
      <w:r>
        <w:t xml:space="preserve">                                                   </w:t>
      </w:r>
      <w:r w:rsidR="008B0D97">
        <w:t xml:space="preserve">РЕШЕНИЕ </w:t>
      </w:r>
      <w:r w:rsidR="008B0D97">
        <w:br/>
      </w:r>
      <w:r>
        <w:t xml:space="preserve">                                                   № 21</w:t>
      </w:r>
      <w:r w:rsidR="008B0D97">
        <w:t>-</w:t>
      </w:r>
      <w:r w:rsidR="002C1E37">
        <w:t>Ч</w:t>
      </w:r>
      <w:r w:rsidR="008B0D97">
        <w:t>МИ</w:t>
      </w:r>
      <w:r w:rsidR="008B0D97">
        <w:br/>
      </w:r>
      <w:r>
        <w:t xml:space="preserve">                                                  </w:t>
      </w:r>
      <w:r w:rsidR="008B0D97">
        <w:t>Ябланица, 12.06.2022</w:t>
      </w:r>
      <w:r w:rsidR="00EB239B">
        <w:t>г.</w:t>
      </w:r>
    </w:p>
    <w:p w:rsidR="001F64AA" w:rsidRDefault="008B0D97" w:rsidP="001F64AA">
      <w:pPr>
        <w:pStyle w:val="a3"/>
      </w:pPr>
      <w:r>
        <w:t xml:space="preserve">ОТНОСНО: </w:t>
      </w:r>
      <w:r w:rsidR="005D2B23">
        <w:t xml:space="preserve"> </w:t>
      </w:r>
      <w:r w:rsidR="00C46C1E">
        <w:t>утвърждаване  бюлетините за печат  за първи тур</w:t>
      </w:r>
      <w:r w:rsidR="00A52540">
        <w:t xml:space="preserve"> и заявения от кмета на общината тираж,съгласуване на предоставената от общинската администрация документация одобряване </w:t>
      </w:r>
      <w:r w:rsidR="00992ED2">
        <w:t xml:space="preserve"> за произвеждане</w:t>
      </w:r>
      <w:r>
        <w:t xml:space="preserve"> на частичен избор за кмет на кметство –с.Златна Панега </w:t>
      </w:r>
      <w:r w:rsidR="00A52540">
        <w:t xml:space="preserve">,община Ябланица </w:t>
      </w:r>
      <w:r>
        <w:t xml:space="preserve"> на 03.07.2022 година.</w:t>
      </w:r>
    </w:p>
    <w:p w:rsidR="001F64AA" w:rsidRDefault="008B0D97" w:rsidP="00B11514">
      <w:pPr>
        <w:pStyle w:val="a3"/>
        <w:jc w:val="both"/>
      </w:pPr>
      <w:r>
        <w:t>На 10.06.2022 година в Общинска избирателна комисия Ябланица е постъпило писмо  № 01-1698 на Общинска администрация Ябланица ,в което  са описани  броя на избирателите в село Златна</w:t>
      </w:r>
      <w:r w:rsidR="00992ED2">
        <w:t xml:space="preserve"> Панега ,необходимите хартиени </w:t>
      </w:r>
      <w:r>
        <w:t xml:space="preserve"> бюлетини,както и изборните книжа за провеждането на първи и евентуален втори тур за частичен избор за кмет на кметство с.Златна Панега на 03.07.2022 година,съгласно изискванията на Решение № 1824/-МИ от 09 юни 2022 година на ЦИК.</w:t>
      </w:r>
    </w:p>
    <w:p w:rsidR="00425D77" w:rsidRDefault="00425D77" w:rsidP="001F64AA">
      <w:pPr>
        <w:pStyle w:val="a3"/>
      </w:pPr>
    </w:p>
    <w:p w:rsidR="001F64AA" w:rsidRDefault="001F64AA" w:rsidP="001F64AA">
      <w:pPr>
        <w:pStyle w:val="a3"/>
      </w:pPr>
      <w:r>
        <w:t>След като съобрази от фактическа страна тези съответствия и указанията на Централна избирателна</w:t>
      </w:r>
      <w:r w:rsidR="007C18F0">
        <w:t xml:space="preserve"> комисия, дадени </w:t>
      </w:r>
      <w:r w:rsidR="00425D77">
        <w:t xml:space="preserve"> с Решения № 1824-МИ/09.06.2022г.</w:t>
      </w:r>
      <w:r w:rsidR="005225C1">
        <w:t>,</w:t>
      </w:r>
      <w:r>
        <w:t xml:space="preserve"> чл. 87, ал.1 т.9 от ИК във вр</w:t>
      </w:r>
      <w:r w:rsidR="0064322C">
        <w:t>ъзка</w:t>
      </w:r>
      <w:r>
        <w:t xml:space="preserve"> с чл.421 и чл.422 от ИК Общинската избирателна комисия - Ябланица</w:t>
      </w:r>
    </w:p>
    <w:p w:rsidR="001F64AA" w:rsidRDefault="001F64AA" w:rsidP="001F64AA">
      <w:pPr>
        <w:pStyle w:val="a3"/>
      </w:pPr>
      <w:r>
        <w:t xml:space="preserve">                                                           </w:t>
      </w:r>
      <w:r>
        <w:rPr>
          <w:rStyle w:val="a4"/>
        </w:rPr>
        <w:t xml:space="preserve">Р Е Ш И: </w:t>
      </w:r>
      <w:r>
        <w:t>                                                    </w:t>
      </w:r>
    </w:p>
    <w:p w:rsidR="003A20D1" w:rsidRDefault="00D8418F" w:rsidP="001F64AA">
      <w:pPr>
        <w:pStyle w:val="a3"/>
      </w:pPr>
      <w:r>
        <w:t>1.</w:t>
      </w:r>
      <w:r w:rsidR="00A52540">
        <w:t>Утвърждава  бюле</w:t>
      </w:r>
      <w:r w:rsidR="00AE1405">
        <w:t>тините за печат  и заявения тира</w:t>
      </w:r>
      <w:r w:rsidR="00A52540">
        <w:t>ж</w:t>
      </w:r>
      <w:r>
        <w:t xml:space="preserve">  за частичен избор за кмет на кметство</w:t>
      </w:r>
      <w:r w:rsidR="003A20D1">
        <w:t>, както следва:</w:t>
      </w:r>
    </w:p>
    <w:p w:rsidR="003A20D1" w:rsidRDefault="003A20D1" w:rsidP="00D8418F">
      <w:pPr>
        <w:pStyle w:val="a3"/>
      </w:pPr>
    </w:p>
    <w:p w:rsidR="003A20D1" w:rsidRDefault="00D8418F" w:rsidP="001F64AA">
      <w:pPr>
        <w:pStyle w:val="a3"/>
      </w:pPr>
      <w:r>
        <w:t>1.1</w:t>
      </w:r>
      <w:r w:rsidR="003A20D1">
        <w:t xml:space="preserve">.Кмет на кметство Зл.Панега – 700 броя </w:t>
      </w:r>
    </w:p>
    <w:p w:rsidR="00CB04F4" w:rsidRDefault="007C18F0" w:rsidP="001F64AA">
      <w:pPr>
        <w:pStyle w:val="a3"/>
      </w:pPr>
      <w:r>
        <w:t>2.Съгласува предоставената от общинска администрация д</w:t>
      </w:r>
      <w:r w:rsidR="00AE1405">
        <w:t>окументация за частичен избор за</w:t>
      </w:r>
      <w:r>
        <w:t xml:space="preserve"> кмет на кметство –с.Златна Панега,община Ябланица</w:t>
      </w:r>
    </w:p>
    <w:p w:rsidR="00CB04F4" w:rsidRDefault="00CB04F4" w:rsidP="001F64AA">
      <w:pPr>
        <w:pStyle w:val="a3"/>
      </w:pPr>
      <w:r>
        <w:t>Решението подлежи на обжалване по чл.88 от Изборния кодекс.</w:t>
      </w:r>
    </w:p>
    <w:p w:rsidR="003A20D1" w:rsidRDefault="003A20D1" w:rsidP="001F64AA">
      <w:pPr>
        <w:pStyle w:val="a3"/>
      </w:pPr>
    </w:p>
    <w:p w:rsidR="001F64AA" w:rsidRDefault="001F64AA" w:rsidP="001F64AA">
      <w:pPr>
        <w:pStyle w:val="a3"/>
      </w:pPr>
      <w:r>
        <w:t>Председател</w:t>
      </w:r>
      <w:r w:rsidR="0064322C">
        <w:t xml:space="preserve">: </w:t>
      </w:r>
      <w:r w:rsidR="00D8418F">
        <w:t>Красимира Кръстева</w:t>
      </w:r>
    </w:p>
    <w:p w:rsidR="00411C34" w:rsidRPr="00411C34" w:rsidRDefault="001F64AA" w:rsidP="0002103C">
      <w:pPr>
        <w:pStyle w:val="a3"/>
      </w:pPr>
      <w:r>
        <w:t>С</w:t>
      </w:r>
      <w:r w:rsidR="0064322C">
        <w:t>екретар: Милена Гено</w:t>
      </w:r>
      <w:r w:rsidR="00D8418F">
        <w:t>ва</w:t>
      </w:r>
    </w:p>
    <w:p w:rsidR="008A1FD0" w:rsidRDefault="008A1FD0" w:rsidP="00A61CE0">
      <w:pPr>
        <w:pStyle w:val="resh-title"/>
        <w:shd w:val="clear" w:color="auto" w:fill="FFFFFF"/>
        <w:jc w:val="center"/>
        <w:rPr>
          <w:color w:val="FFFFFF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 xml:space="preserve">  </w:t>
      </w: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97C71"/>
    <w:multiLevelType w:val="multilevel"/>
    <w:tmpl w:val="A40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A0E02"/>
    <w:multiLevelType w:val="multilevel"/>
    <w:tmpl w:val="2FF8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60510"/>
    <w:multiLevelType w:val="multilevel"/>
    <w:tmpl w:val="C76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525A5"/>
    <w:multiLevelType w:val="multilevel"/>
    <w:tmpl w:val="D5B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B4403"/>
    <w:multiLevelType w:val="multilevel"/>
    <w:tmpl w:val="BB3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72050"/>
    <w:multiLevelType w:val="multilevel"/>
    <w:tmpl w:val="CEC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73FFF"/>
    <w:multiLevelType w:val="multilevel"/>
    <w:tmpl w:val="98F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E2238"/>
    <w:multiLevelType w:val="multilevel"/>
    <w:tmpl w:val="FD2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4304E"/>
    <w:multiLevelType w:val="multilevel"/>
    <w:tmpl w:val="D76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90D27"/>
    <w:multiLevelType w:val="multilevel"/>
    <w:tmpl w:val="7742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552EB"/>
    <w:multiLevelType w:val="multilevel"/>
    <w:tmpl w:val="A4F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95742CA"/>
    <w:multiLevelType w:val="multilevel"/>
    <w:tmpl w:val="ED7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2496F"/>
    <w:multiLevelType w:val="multilevel"/>
    <w:tmpl w:val="F6E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10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3"/>
  </w:num>
  <w:num w:numId="15">
    <w:abstractNumId w:val="7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05D5"/>
    <w:rsid w:val="0002103C"/>
    <w:rsid w:val="00035AC1"/>
    <w:rsid w:val="000840AB"/>
    <w:rsid w:val="000A04E8"/>
    <w:rsid w:val="000B10D0"/>
    <w:rsid w:val="000B6A60"/>
    <w:rsid w:val="000C3A55"/>
    <w:rsid w:val="000D7B4D"/>
    <w:rsid w:val="00160897"/>
    <w:rsid w:val="001F64AA"/>
    <w:rsid w:val="002305D5"/>
    <w:rsid w:val="00281FF7"/>
    <w:rsid w:val="00284E9B"/>
    <w:rsid w:val="0029684F"/>
    <w:rsid w:val="002C1E37"/>
    <w:rsid w:val="002F5506"/>
    <w:rsid w:val="00303210"/>
    <w:rsid w:val="003A20D1"/>
    <w:rsid w:val="00411C34"/>
    <w:rsid w:val="00425D77"/>
    <w:rsid w:val="004679F8"/>
    <w:rsid w:val="004D3F9E"/>
    <w:rsid w:val="00515902"/>
    <w:rsid w:val="005225C1"/>
    <w:rsid w:val="005D2B23"/>
    <w:rsid w:val="00610B5D"/>
    <w:rsid w:val="0064322C"/>
    <w:rsid w:val="00657053"/>
    <w:rsid w:val="006743DA"/>
    <w:rsid w:val="007038E0"/>
    <w:rsid w:val="0070722E"/>
    <w:rsid w:val="00727B11"/>
    <w:rsid w:val="007C18F0"/>
    <w:rsid w:val="00800D43"/>
    <w:rsid w:val="00830BE2"/>
    <w:rsid w:val="0085197A"/>
    <w:rsid w:val="008A1FD0"/>
    <w:rsid w:val="008B0D97"/>
    <w:rsid w:val="008B3CF1"/>
    <w:rsid w:val="00905F3B"/>
    <w:rsid w:val="00992ED2"/>
    <w:rsid w:val="009E2DB4"/>
    <w:rsid w:val="009F0424"/>
    <w:rsid w:val="00A45CAA"/>
    <w:rsid w:val="00A52540"/>
    <w:rsid w:val="00A60625"/>
    <w:rsid w:val="00A61CE0"/>
    <w:rsid w:val="00A96565"/>
    <w:rsid w:val="00AB16F9"/>
    <w:rsid w:val="00AE1405"/>
    <w:rsid w:val="00B11514"/>
    <w:rsid w:val="00B21340"/>
    <w:rsid w:val="00B67FDF"/>
    <w:rsid w:val="00BD4FD1"/>
    <w:rsid w:val="00BE20B5"/>
    <w:rsid w:val="00BE5446"/>
    <w:rsid w:val="00C13CCB"/>
    <w:rsid w:val="00C17743"/>
    <w:rsid w:val="00C46C1E"/>
    <w:rsid w:val="00C703A5"/>
    <w:rsid w:val="00CA2F5C"/>
    <w:rsid w:val="00CB04F4"/>
    <w:rsid w:val="00CB5902"/>
    <w:rsid w:val="00D2042A"/>
    <w:rsid w:val="00D6689A"/>
    <w:rsid w:val="00D8418F"/>
    <w:rsid w:val="00DF2D54"/>
    <w:rsid w:val="00EB239B"/>
    <w:rsid w:val="00EF1BF0"/>
    <w:rsid w:val="00F83E6F"/>
    <w:rsid w:val="00F85FB6"/>
    <w:rsid w:val="00F9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7"/>
  </w:style>
  <w:style w:type="paragraph" w:styleId="4">
    <w:name w:val="heading 4"/>
    <w:basedOn w:val="a"/>
    <w:link w:val="40"/>
    <w:uiPriority w:val="9"/>
    <w:qFormat/>
    <w:rsid w:val="000B10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rsid w:val="000B10D0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8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29282">
                  <w:marLeft w:val="0"/>
                  <w:marRight w:val="0"/>
                  <w:marTop w:val="150"/>
                  <w:marBottom w:val="15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085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07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7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1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32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3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0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9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12</cp:revision>
  <cp:lastPrinted>2022-06-15T08:18:00Z</cp:lastPrinted>
  <dcterms:created xsi:type="dcterms:W3CDTF">2022-06-14T09:11:00Z</dcterms:created>
  <dcterms:modified xsi:type="dcterms:W3CDTF">2022-06-15T08:19:00Z</dcterms:modified>
</cp:coreProperties>
</file>