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23A" w:rsidRDefault="00F1723A" w:rsidP="00E30FC0">
      <w:pPr>
        <w:pStyle w:val="resh-title"/>
        <w:pBdr>
          <w:bottom w:val="double" w:sz="6" w:space="1" w:color="auto"/>
        </w:pBdr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Общинска избирателна комисия-Ябланица</w:t>
      </w:r>
    </w:p>
    <w:p w:rsidR="00F1723A" w:rsidRDefault="00F1723A" w:rsidP="00E30FC0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</w:p>
    <w:p w:rsidR="00F1723A" w:rsidRDefault="00F1723A" w:rsidP="00E30FC0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 №</w:t>
      </w:r>
      <w:r w:rsidR="00A351D7">
        <w:rPr>
          <w:rFonts w:ascii="Helvetica" w:hAnsi="Helvetica" w:cs="Helvetica"/>
          <w:color w:val="333333"/>
          <w:sz w:val="34"/>
          <w:szCs w:val="34"/>
        </w:rPr>
        <w:t xml:space="preserve"> </w:t>
      </w:r>
      <w:r>
        <w:rPr>
          <w:rFonts w:ascii="Helvetica" w:hAnsi="Helvetica" w:cs="Helvetica"/>
          <w:color w:val="333333"/>
          <w:sz w:val="34"/>
          <w:szCs w:val="34"/>
        </w:rPr>
        <w:t>9</w:t>
      </w:r>
    </w:p>
    <w:p w:rsidR="00E30FC0" w:rsidRDefault="00F1723A" w:rsidP="00E30FC0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Ябланица, 11</w:t>
      </w:r>
      <w:r w:rsidR="00E30FC0">
        <w:rPr>
          <w:rFonts w:ascii="Helvetica" w:hAnsi="Helvetica" w:cs="Helvetica"/>
          <w:color w:val="333333"/>
          <w:sz w:val="34"/>
          <w:szCs w:val="34"/>
        </w:rPr>
        <w:t>.09.2023</w:t>
      </w:r>
    </w:p>
    <w:p w:rsidR="00E30FC0" w:rsidRDefault="00F1723A" w:rsidP="00E30FC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Наемане на специалис</w:t>
      </w:r>
      <w:r w:rsidR="00FA1EA5">
        <w:rPr>
          <w:rFonts w:ascii="Helvetica" w:hAnsi="Helvetica" w:cs="Helvetica"/>
          <w:color w:val="333333"/>
          <w:sz w:val="21"/>
          <w:szCs w:val="21"/>
        </w:rPr>
        <w:t xml:space="preserve">т-експерт </w:t>
      </w:r>
      <w:r w:rsidR="00E30FC0">
        <w:rPr>
          <w:rFonts w:ascii="Helvetica" w:hAnsi="Helvetica" w:cs="Helvetica"/>
          <w:color w:val="333333"/>
          <w:sz w:val="21"/>
          <w:szCs w:val="21"/>
        </w:rPr>
        <w:t xml:space="preserve"> за подп</w:t>
      </w:r>
      <w:r>
        <w:rPr>
          <w:rFonts w:ascii="Helvetica" w:hAnsi="Helvetica" w:cs="Helvetica"/>
          <w:color w:val="333333"/>
          <w:sz w:val="21"/>
          <w:szCs w:val="21"/>
        </w:rPr>
        <w:t>омагане дейността на ОИК Ябланица</w:t>
      </w:r>
      <w:r w:rsidR="00E30FC0">
        <w:rPr>
          <w:rFonts w:ascii="Helvetica" w:hAnsi="Helvetica" w:cs="Helvetica"/>
          <w:color w:val="333333"/>
          <w:sz w:val="21"/>
          <w:szCs w:val="21"/>
        </w:rPr>
        <w:t xml:space="preserve"> при произвеждането на избори за общински съветници и за кметове на 29 октомври 2023 г.</w:t>
      </w:r>
    </w:p>
    <w:p w:rsidR="00E30FC0" w:rsidRDefault="00F1723A" w:rsidP="00E30FC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             </w:t>
      </w:r>
      <w:r w:rsidR="00E30FC0">
        <w:rPr>
          <w:rFonts w:ascii="Helvetica" w:hAnsi="Helvetica" w:cs="Helvetica"/>
          <w:color w:val="333333"/>
          <w:sz w:val="21"/>
          <w:szCs w:val="21"/>
        </w:rPr>
        <w:t>На основание чл. 87, ал. 1, т. 1 от Изборния кодекс и  Решение № 1954-МИ от 03.08.2023 г. на Централна избирателна комисия, Общи</w:t>
      </w:r>
      <w:r>
        <w:rPr>
          <w:rFonts w:ascii="Helvetica" w:hAnsi="Helvetica" w:cs="Helvetica"/>
          <w:color w:val="333333"/>
          <w:sz w:val="21"/>
          <w:szCs w:val="21"/>
        </w:rPr>
        <w:t>нска избирателна комисия Ябланица</w:t>
      </w:r>
    </w:p>
    <w:p w:rsidR="00E30FC0" w:rsidRDefault="00892C14" w:rsidP="00892C1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 xml:space="preserve">                                                                     </w:t>
      </w:r>
      <w:r w:rsidR="00E30FC0">
        <w:rPr>
          <w:rStyle w:val="a4"/>
          <w:rFonts w:ascii="Helvetica" w:hAnsi="Helvetica" w:cs="Helvetica"/>
          <w:color w:val="333333"/>
          <w:sz w:val="21"/>
          <w:szCs w:val="21"/>
        </w:rPr>
        <w:t>Р Е Ш И :</w:t>
      </w:r>
    </w:p>
    <w:p w:rsidR="00E30FC0" w:rsidRDefault="00F1723A" w:rsidP="00892C1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             </w:t>
      </w:r>
      <w:r w:rsidR="00E30FC0">
        <w:rPr>
          <w:rFonts w:ascii="Helvetica" w:hAnsi="Helvetica" w:cs="Helvetica"/>
          <w:color w:val="333333"/>
          <w:sz w:val="21"/>
          <w:szCs w:val="21"/>
        </w:rPr>
        <w:t>За подпомагане дейността на Общинс</w:t>
      </w:r>
      <w:r>
        <w:rPr>
          <w:rFonts w:ascii="Helvetica" w:hAnsi="Helvetica" w:cs="Helvetica"/>
          <w:color w:val="333333"/>
          <w:sz w:val="21"/>
          <w:szCs w:val="21"/>
        </w:rPr>
        <w:t>ка избирателна комисия – Ябланица</w:t>
      </w:r>
      <w:r w:rsidR="00FA1EA5">
        <w:rPr>
          <w:rFonts w:ascii="Helvetica" w:hAnsi="Helvetica" w:cs="Helvetica"/>
          <w:color w:val="333333"/>
          <w:sz w:val="21"/>
          <w:szCs w:val="21"/>
        </w:rPr>
        <w:t xml:space="preserve"> да се наеме специалист-експерт, който да подпомага</w:t>
      </w:r>
      <w:r w:rsidR="00E30FC0">
        <w:rPr>
          <w:rFonts w:ascii="Helvetica" w:hAnsi="Helvetica" w:cs="Helvetica"/>
          <w:color w:val="333333"/>
          <w:sz w:val="21"/>
          <w:szCs w:val="21"/>
        </w:rPr>
        <w:t xml:space="preserve"> дейността на Общи</w:t>
      </w:r>
      <w:r w:rsidR="00892C14">
        <w:rPr>
          <w:rFonts w:ascii="Helvetica" w:hAnsi="Helvetica" w:cs="Helvetica"/>
          <w:color w:val="333333"/>
          <w:sz w:val="21"/>
          <w:szCs w:val="21"/>
        </w:rPr>
        <w:t>нска избирателна комисия Ябланица</w:t>
      </w:r>
      <w:r w:rsidR="00E30FC0">
        <w:rPr>
          <w:rFonts w:ascii="Helvetica" w:hAnsi="Helvetica" w:cs="Helvetica"/>
          <w:color w:val="333333"/>
          <w:sz w:val="21"/>
          <w:szCs w:val="21"/>
        </w:rPr>
        <w:t xml:space="preserve"> при произвеждането на изборите за общински съветници и за кметове на 29 октомври 2023 г., както следва:</w:t>
      </w:r>
    </w:p>
    <w:p w:rsidR="00E30FC0" w:rsidRDefault="00E30FC0" w:rsidP="00892C1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 специалист – експерт към О</w:t>
      </w:r>
      <w:r w:rsidR="00F1723A">
        <w:rPr>
          <w:rFonts w:ascii="Helvetica" w:hAnsi="Helvetica" w:cs="Helvetica"/>
          <w:color w:val="333333"/>
          <w:sz w:val="21"/>
          <w:szCs w:val="21"/>
        </w:rPr>
        <w:t xml:space="preserve">ИК Ябланица </w:t>
      </w:r>
      <w:r w:rsidR="00913911">
        <w:rPr>
          <w:rFonts w:ascii="Helvetica" w:hAnsi="Helvetica" w:cs="Helvetica"/>
          <w:color w:val="333333"/>
          <w:sz w:val="21"/>
          <w:szCs w:val="21"/>
        </w:rPr>
        <w:t>–</w:t>
      </w:r>
      <w:r w:rsidR="00F1723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913911">
        <w:rPr>
          <w:rFonts w:ascii="Helvetica" w:hAnsi="Helvetica" w:cs="Helvetica"/>
          <w:color w:val="333333"/>
          <w:sz w:val="21"/>
          <w:szCs w:val="21"/>
        </w:rPr>
        <w:t>Петко Якимов Петров</w:t>
      </w:r>
      <w:r>
        <w:rPr>
          <w:rFonts w:ascii="Helvetica" w:hAnsi="Helvetica" w:cs="Helvetica"/>
          <w:color w:val="333333"/>
          <w:sz w:val="21"/>
          <w:szCs w:val="21"/>
        </w:rPr>
        <w:t>, ЕГН ***, който като компютърен специалист да подпомага ОИК във вр</w:t>
      </w:r>
      <w:r w:rsidR="00CF6CB3">
        <w:rPr>
          <w:rFonts w:ascii="Helvetica" w:hAnsi="Helvetica" w:cs="Helvetica"/>
          <w:color w:val="333333"/>
          <w:sz w:val="21"/>
          <w:szCs w:val="21"/>
        </w:rPr>
        <w:t>ъзка с  </w:t>
      </w:r>
      <w:proofErr w:type="spellStart"/>
      <w:r w:rsidR="00CF6CB3">
        <w:rPr>
          <w:rFonts w:ascii="Helvetica" w:hAnsi="Helvetica" w:cs="Helvetica"/>
          <w:color w:val="333333"/>
          <w:sz w:val="21"/>
          <w:szCs w:val="21"/>
        </w:rPr>
        <w:t>подържане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на интернет с</w:t>
      </w:r>
      <w:r w:rsidR="003224C8">
        <w:rPr>
          <w:rFonts w:ascii="Helvetica" w:hAnsi="Helvetica" w:cs="Helvetica"/>
          <w:color w:val="333333"/>
          <w:sz w:val="21"/>
          <w:szCs w:val="21"/>
        </w:rPr>
        <w:t>траницата на ОИК, обслужване компютърните системи и</w:t>
      </w:r>
      <w:r>
        <w:rPr>
          <w:rFonts w:ascii="Helvetica" w:hAnsi="Helvetica" w:cs="Helvetica"/>
          <w:color w:val="333333"/>
          <w:sz w:val="21"/>
          <w:szCs w:val="21"/>
        </w:rPr>
        <w:t xml:space="preserve"> техническо подпомагане на дейността на ОИК</w:t>
      </w:r>
      <w:r w:rsidR="003224C8">
        <w:rPr>
          <w:rFonts w:ascii="Helvetica" w:hAnsi="Helvetica" w:cs="Helvetica"/>
          <w:color w:val="333333"/>
          <w:sz w:val="21"/>
          <w:szCs w:val="21"/>
        </w:rPr>
        <w:t>,изпълнява</w:t>
      </w:r>
      <w:r>
        <w:rPr>
          <w:rFonts w:ascii="Helvetica" w:hAnsi="Helvetica" w:cs="Helvetica"/>
          <w:color w:val="333333"/>
          <w:sz w:val="21"/>
          <w:szCs w:val="21"/>
        </w:rPr>
        <w:t xml:space="preserve"> и други задачи, възложени му от комисията.</w:t>
      </w:r>
    </w:p>
    <w:p w:rsidR="00E30FC0" w:rsidRDefault="00CF6CB3" w:rsidP="00892C1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             </w:t>
      </w:r>
      <w:r w:rsidR="00083559">
        <w:rPr>
          <w:rFonts w:ascii="Helvetica" w:hAnsi="Helvetica" w:cs="Helvetica"/>
          <w:color w:val="333333"/>
          <w:sz w:val="21"/>
          <w:szCs w:val="21"/>
        </w:rPr>
        <w:t>Договора следва да бъде</w:t>
      </w:r>
      <w:r w:rsidR="00E30FC0">
        <w:rPr>
          <w:rFonts w:ascii="Helvetica" w:hAnsi="Helvetica" w:cs="Helvetica"/>
          <w:color w:val="333333"/>
          <w:sz w:val="21"/>
          <w:szCs w:val="21"/>
        </w:rPr>
        <w:t xml:space="preserve"> скл</w:t>
      </w:r>
      <w:r w:rsidR="00083559">
        <w:rPr>
          <w:rFonts w:ascii="Helvetica" w:hAnsi="Helvetica" w:cs="Helvetica"/>
          <w:color w:val="333333"/>
          <w:sz w:val="21"/>
          <w:szCs w:val="21"/>
        </w:rPr>
        <w:t>ючен</w:t>
      </w:r>
      <w:r>
        <w:rPr>
          <w:rFonts w:ascii="Helvetica" w:hAnsi="Helvetica" w:cs="Helvetica"/>
          <w:color w:val="333333"/>
          <w:sz w:val="21"/>
          <w:szCs w:val="21"/>
        </w:rPr>
        <w:t xml:space="preserve"> от Кмета на община Ябланица</w:t>
      </w:r>
      <w:r w:rsidR="00E30FC0">
        <w:rPr>
          <w:rFonts w:ascii="Helvetica" w:hAnsi="Helvetica" w:cs="Helvetica"/>
          <w:color w:val="333333"/>
          <w:sz w:val="21"/>
          <w:szCs w:val="21"/>
        </w:rPr>
        <w:t>,  при спазване изискванията на Решение № 1954-МИ от 03.08.2023 г. н</w:t>
      </w:r>
      <w:r w:rsidR="003224C8">
        <w:rPr>
          <w:rFonts w:ascii="Helvetica" w:hAnsi="Helvetica" w:cs="Helvetica"/>
          <w:color w:val="333333"/>
          <w:sz w:val="21"/>
          <w:szCs w:val="21"/>
        </w:rPr>
        <w:t xml:space="preserve">а Централна избирателна комисия,считано от 13 септември до 7 </w:t>
      </w:r>
      <w:r w:rsidR="00A351D7">
        <w:rPr>
          <w:rFonts w:ascii="Helvetica" w:hAnsi="Helvetica" w:cs="Helvetica"/>
          <w:color w:val="333333"/>
          <w:sz w:val="21"/>
          <w:szCs w:val="21"/>
        </w:rPr>
        <w:t xml:space="preserve">дни след обявяване на резултатите от изборите за  първи тур и за втори тур ,ако се </w:t>
      </w:r>
      <w:r w:rsidR="00083559">
        <w:rPr>
          <w:rFonts w:ascii="Helvetica" w:hAnsi="Helvetica" w:cs="Helvetica"/>
          <w:color w:val="333333"/>
          <w:sz w:val="21"/>
          <w:szCs w:val="21"/>
        </w:rPr>
        <w:t>произвежда такъв,Възнаграждението да се определи</w:t>
      </w:r>
      <w:r w:rsidR="00A351D7">
        <w:rPr>
          <w:rFonts w:ascii="Helvetica" w:hAnsi="Helvetica" w:cs="Helvetica"/>
          <w:color w:val="333333"/>
          <w:sz w:val="21"/>
          <w:szCs w:val="21"/>
        </w:rPr>
        <w:t xml:space="preserve"> от Кмета на общината.</w:t>
      </w:r>
    </w:p>
    <w:p w:rsidR="00E30FC0" w:rsidRDefault="00CF6CB3" w:rsidP="00892C1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              </w:t>
      </w:r>
      <w:r w:rsidR="00E30FC0">
        <w:rPr>
          <w:rFonts w:ascii="Helvetica" w:hAnsi="Helvetica" w:cs="Helvetica"/>
          <w:color w:val="333333"/>
          <w:sz w:val="21"/>
          <w:szCs w:val="21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E30FC0" w:rsidRDefault="00CF6CB3" w:rsidP="00892C1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               </w:t>
      </w:r>
      <w:r w:rsidR="00E30FC0">
        <w:rPr>
          <w:rFonts w:ascii="Helvetica" w:hAnsi="Helvetica" w:cs="Helvetica"/>
          <w:color w:val="333333"/>
          <w:sz w:val="21"/>
          <w:szCs w:val="21"/>
        </w:rPr>
        <w:t>Решението да се из</w:t>
      </w:r>
      <w:r>
        <w:rPr>
          <w:rFonts w:ascii="Helvetica" w:hAnsi="Helvetica" w:cs="Helvetica"/>
          <w:color w:val="333333"/>
          <w:sz w:val="21"/>
          <w:szCs w:val="21"/>
        </w:rPr>
        <w:t>прати на кмета на община Ябланица</w:t>
      </w:r>
      <w:r w:rsidR="00E30FC0">
        <w:rPr>
          <w:rFonts w:ascii="Helvetica" w:hAnsi="Helvetica" w:cs="Helvetica"/>
          <w:color w:val="333333"/>
          <w:sz w:val="21"/>
          <w:szCs w:val="21"/>
        </w:rPr>
        <w:t>.</w:t>
      </w:r>
    </w:p>
    <w:p w:rsidR="00CF6CB3" w:rsidRDefault="00CF6CB3" w:rsidP="00892C1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802E09" w:rsidRDefault="00CF6CB3" w:rsidP="00892C1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            </w:t>
      </w:r>
    </w:p>
    <w:p w:rsidR="00E30FC0" w:rsidRDefault="00CF6CB3" w:rsidP="00892C1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</w:t>
      </w:r>
      <w:r w:rsidR="00E30FC0">
        <w:rPr>
          <w:rFonts w:ascii="Helvetica" w:hAnsi="Helvetica" w:cs="Helvetica"/>
          <w:color w:val="333333"/>
          <w:sz w:val="21"/>
          <w:szCs w:val="21"/>
        </w:rPr>
        <w:t>Пре</w:t>
      </w:r>
      <w:r>
        <w:rPr>
          <w:rFonts w:ascii="Helvetica" w:hAnsi="Helvetica" w:cs="Helvetica"/>
          <w:color w:val="333333"/>
          <w:sz w:val="21"/>
          <w:szCs w:val="21"/>
        </w:rPr>
        <w:t>дседател: Милена Василева Генова</w:t>
      </w:r>
    </w:p>
    <w:p w:rsidR="00E30FC0" w:rsidRDefault="00802E09" w:rsidP="00892C1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F6CB3">
        <w:rPr>
          <w:rFonts w:ascii="Helvetica" w:hAnsi="Helvetica" w:cs="Helvetica"/>
          <w:color w:val="333333"/>
          <w:sz w:val="21"/>
          <w:szCs w:val="21"/>
        </w:rPr>
        <w:t xml:space="preserve">   Секретар:       Диана Василева Маринова</w:t>
      </w:r>
    </w:p>
    <w:p w:rsidR="005D4185" w:rsidRDefault="005D4185" w:rsidP="00892C14">
      <w:pPr>
        <w:jc w:val="both"/>
      </w:pPr>
    </w:p>
    <w:sectPr w:rsidR="005D4185" w:rsidSect="005D4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0FC0"/>
    <w:rsid w:val="00083559"/>
    <w:rsid w:val="000F1004"/>
    <w:rsid w:val="003224C8"/>
    <w:rsid w:val="005248DA"/>
    <w:rsid w:val="00546409"/>
    <w:rsid w:val="005D4185"/>
    <w:rsid w:val="00707725"/>
    <w:rsid w:val="007D18E6"/>
    <w:rsid w:val="00802E09"/>
    <w:rsid w:val="00892C14"/>
    <w:rsid w:val="00913911"/>
    <w:rsid w:val="00927B0D"/>
    <w:rsid w:val="00960603"/>
    <w:rsid w:val="009E2DD4"/>
    <w:rsid w:val="00A351D7"/>
    <w:rsid w:val="00CF6CB3"/>
    <w:rsid w:val="00E30FC0"/>
    <w:rsid w:val="00F1723A"/>
    <w:rsid w:val="00FA1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E30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E30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30F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6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5</cp:revision>
  <dcterms:created xsi:type="dcterms:W3CDTF">2023-09-11T13:02:00Z</dcterms:created>
  <dcterms:modified xsi:type="dcterms:W3CDTF">2023-09-12T08:13:00Z</dcterms:modified>
</cp:coreProperties>
</file>