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0FB" w:rsidRPr="00A37350" w:rsidRDefault="00B202E1" w:rsidP="00A37350">
      <w:pPr>
        <w:pBdr>
          <w:bottom w:val="doub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373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</w:t>
      </w:r>
      <w:r w:rsidR="006B00FB" w:rsidRPr="00A373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ска избирателна комисия</w:t>
      </w:r>
    </w:p>
    <w:p w:rsidR="00B202E1" w:rsidRPr="00A37350" w:rsidRDefault="00FB04FD" w:rsidP="00A3735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373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r w:rsidRPr="00A373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№ 10</w:t>
      </w:r>
      <w:r w:rsidR="003A1F77" w:rsidRPr="00A373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-МИ</w:t>
      </w:r>
      <w:r w:rsidR="003A1F77" w:rsidRPr="00A373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Ябланица, 1</w:t>
      </w:r>
      <w:r w:rsidR="00B457BA" w:rsidRPr="00A373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4.09.2023</w:t>
      </w:r>
    </w:p>
    <w:p w:rsidR="00B202E1" w:rsidRPr="00A37350" w:rsidRDefault="003A1F77" w:rsidP="001C7909">
      <w:pPr>
        <w:shd w:val="clear" w:color="auto" w:fill="FFFFFF"/>
        <w:spacing w:after="11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373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</w:t>
      </w:r>
      <w:r w:rsidR="00B202E1" w:rsidRPr="00A373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 Обявяване на населените места на територията на община Ябланица, в които ще се произвеждат избори за кметове на кметства едновременно с произвеждането на общите избори за общин</w:t>
      </w:r>
      <w:r w:rsidRPr="00A373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ски съветници и за кметове на 29 октомври 2023</w:t>
      </w:r>
      <w:r w:rsidR="00B202E1" w:rsidRPr="00A373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B202E1" w:rsidRPr="00A37350" w:rsidRDefault="003A1F77" w:rsidP="001C7909">
      <w:pPr>
        <w:shd w:val="clear" w:color="auto" w:fill="FFFFFF"/>
        <w:spacing w:after="11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373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</w:t>
      </w:r>
      <w:r w:rsidR="00B202E1" w:rsidRPr="00A373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87, ал. 1, т. 1 от Изборния кодекс (ИК), § 17, ал. 1 от Преходните и заключителни разпоредби на ИК във връзка с чл. 16, т. 1 от Закона за административно-териториалното устройство на Република България и информац</w:t>
      </w:r>
      <w:r w:rsidRPr="00A373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ия за броя на населението към 04  август 2</w:t>
      </w:r>
      <w:r w:rsidR="006B092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</w:t>
      </w:r>
      <w:r w:rsidRPr="00A373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="00B202E1" w:rsidRPr="00A373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– </w:t>
      </w:r>
      <w:r w:rsidR="00AF05C9" w:rsidRPr="00A373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деня на обнародване на Указ №146</w:t>
      </w:r>
      <w:r w:rsidR="00B202E1" w:rsidRPr="00A373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издаден от Президента на Република България за насрочване на изборите за общин</w:t>
      </w:r>
      <w:r w:rsidRPr="00A373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ски съветници и за кметове на 29 октомври 2023</w:t>
      </w:r>
      <w:r w:rsidR="00B202E1" w:rsidRPr="00A373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г., обявена публично на интернет страницата на ГД</w:t>
      </w:r>
      <w:r w:rsidR="006B092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bookmarkStart w:id="0" w:name="_GoBack"/>
      <w:bookmarkEnd w:id="0"/>
      <w:r w:rsidR="00B202E1" w:rsidRPr="00A373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ГРАО, Общинска избирателна комисия  Ябланица</w:t>
      </w:r>
    </w:p>
    <w:p w:rsidR="00B202E1" w:rsidRPr="00A37350" w:rsidRDefault="00B202E1" w:rsidP="00A37350">
      <w:pPr>
        <w:shd w:val="clear" w:color="auto" w:fill="FFFFFF"/>
        <w:spacing w:after="11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3735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1C7909" w:rsidRDefault="00B202E1" w:rsidP="00A3735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373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Обявява населените места на територията на общ</w:t>
      </w:r>
      <w:r w:rsidR="003A1F77" w:rsidRPr="00A373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ина Ябланица с население над 100</w:t>
      </w:r>
      <w:r w:rsidRPr="00A373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души, в които ще се произвеждат избори за кметове на кметства едновременно с произвеждането на общите избори за общин</w:t>
      </w:r>
      <w:r w:rsidR="00A373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ски съветници и за кметове на 29</w:t>
      </w:r>
      <w:r w:rsidRPr="00A373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="00A373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A373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г., както следва:</w:t>
      </w:r>
      <w:r w:rsidRPr="00A373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</w:r>
      <w:r w:rsidR="00A373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</w:t>
      </w:r>
      <w:r w:rsidRPr="00A373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с. </w:t>
      </w:r>
      <w:r w:rsidR="00BD5D15" w:rsidRPr="00A373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Батулци</w:t>
      </w:r>
      <w:r w:rsidR="00A373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;</w:t>
      </w:r>
    </w:p>
    <w:p w:rsidR="00A37350" w:rsidRDefault="00A37350" w:rsidP="00A37350">
      <w:pPr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</w:t>
      </w:r>
      <w:r w:rsidR="00B202E1" w:rsidRPr="00A373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Брестница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;</w:t>
      </w:r>
      <w:r w:rsidR="00B202E1" w:rsidRPr="00A373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</w:t>
      </w:r>
      <w:r w:rsidR="00B202E1" w:rsidRPr="00A373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с.Добревци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;</w:t>
      </w:r>
    </w:p>
    <w:p w:rsidR="0033129F" w:rsidRDefault="00A37350" w:rsidP="00A37350">
      <w:pPr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-с.Малък и</w:t>
      </w:r>
      <w:r w:rsidR="0033129F" w:rsidRPr="00A373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звор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;</w:t>
      </w:r>
    </w:p>
    <w:p w:rsidR="00B202E1" w:rsidRPr="00A37350" w:rsidRDefault="00A37350" w:rsidP="00A37350">
      <w:pPr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</w:t>
      </w:r>
      <w:r w:rsidR="0033129F" w:rsidRPr="00A373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с.Орешене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;</w:t>
      </w:r>
      <w:r w:rsidR="00B202E1" w:rsidRPr="00A373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</w:t>
      </w:r>
      <w:r w:rsidR="00B202E1" w:rsidRPr="00A373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с. Зл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атна </w:t>
      </w:r>
      <w:r w:rsidR="00B202E1" w:rsidRPr="00A373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Панега</w:t>
      </w:r>
    </w:p>
    <w:p w:rsidR="00B202E1" w:rsidRDefault="00B202E1" w:rsidP="001C79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373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Обявява населените места на територия</w:t>
      </w:r>
      <w:r w:rsidR="0033129F" w:rsidRPr="00A373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та на община с население под 100</w:t>
      </w:r>
      <w:r w:rsidRPr="00A373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души, в които няма да се произвеждат избори за кметове на кметства едновременно с произвеждането на общи избори за общин</w:t>
      </w:r>
      <w:r w:rsidR="0033129F" w:rsidRPr="00A373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ски съветници и за кметове на 29 октомври 2023 г., както следва:</w:t>
      </w:r>
    </w:p>
    <w:p w:rsidR="00A37350" w:rsidRPr="00A37350" w:rsidRDefault="00A37350" w:rsidP="00041F58">
      <w:pPr>
        <w:shd w:val="clear" w:color="auto" w:fill="FFFFFF"/>
        <w:spacing w:before="100" w:beforeAutospacing="1" w:after="0" w:line="240" w:lineRule="auto"/>
        <w:ind w:left="78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</w:t>
      </w:r>
      <w:r w:rsidR="00B202E1" w:rsidRPr="00A373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с.Г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оляма </w:t>
      </w:r>
      <w:r w:rsidR="00B202E1" w:rsidRPr="00A373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Брестница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;</w:t>
      </w:r>
    </w:p>
    <w:p w:rsidR="00B202E1" w:rsidRPr="00A37350" w:rsidRDefault="00B202E1" w:rsidP="00A373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373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</w:t>
      </w:r>
      <w:r w:rsidR="0033129F" w:rsidRPr="00A373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</w:t>
      </w:r>
      <w:r w:rsidR="00041F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-с.</w:t>
      </w:r>
      <w:r w:rsidRPr="00A373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Дъбравата</w:t>
      </w:r>
    </w:p>
    <w:p w:rsidR="00B202E1" w:rsidRPr="00A37350" w:rsidRDefault="00B202E1" w:rsidP="001C790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373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посочените в т. 2 населени места от община Ябланица не се регистрират политически партии, коалиции от партии, местни коалиции от партии и инициативни комитети за участие в избор</w:t>
      </w:r>
      <w:r w:rsidR="0033129F" w:rsidRPr="00A373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ите за кметове на кметства на 29  октомври 2023</w:t>
      </w:r>
      <w:r w:rsidRPr="00A373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33129F" w:rsidRPr="00A37350" w:rsidRDefault="00B202E1" w:rsidP="00A3735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373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подлежи на обжалване пред Централната избирателна комисия в срок до три дни от обявяването му.</w:t>
      </w:r>
    </w:p>
    <w:p w:rsidR="00041F58" w:rsidRDefault="00FB6A2A" w:rsidP="00041F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</w:t>
      </w:r>
      <w:r w:rsidR="0033129F" w:rsidRPr="00A373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Председател:</w:t>
      </w:r>
      <w:r w:rsidR="00041F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Милена  Василева</w:t>
      </w:r>
    </w:p>
    <w:p w:rsidR="0033129F" w:rsidRPr="00A37350" w:rsidRDefault="00FB6A2A" w:rsidP="00041F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</w:t>
      </w:r>
      <w:r w:rsidR="0033129F" w:rsidRPr="00A373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Секретар:</w:t>
      </w:r>
      <w:r w:rsidR="00041F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Диана Василева Генова</w:t>
      </w:r>
    </w:p>
    <w:p w:rsidR="0033129F" w:rsidRPr="00A37350" w:rsidRDefault="0033129F" w:rsidP="001C7909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373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       </w:t>
      </w:r>
    </w:p>
    <w:p w:rsidR="00AB2BEE" w:rsidRPr="00A37350" w:rsidRDefault="00AB2BEE" w:rsidP="001C790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B2BEE" w:rsidRPr="00A37350" w:rsidSect="00AB2B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D5F6C"/>
    <w:multiLevelType w:val="multilevel"/>
    <w:tmpl w:val="19F88B5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0FA7615"/>
    <w:multiLevelType w:val="multilevel"/>
    <w:tmpl w:val="8528D0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202E1"/>
    <w:rsid w:val="00041F58"/>
    <w:rsid w:val="001C7909"/>
    <w:rsid w:val="0033129F"/>
    <w:rsid w:val="003A05A6"/>
    <w:rsid w:val="003A1F77"/>
    <w:rsid w:val="004D6E8A"/>
    <w:rsid w:val="006B00FB"/>
    <w:rsid w:val="006B0926"/>
    <w:rsid w:val="00A37350"/>
    <w:rsid w:val="00AB2BEE"/>
    <w:rsid w:val="00AF05C9"/>
    <w:rsid w:val="00B202E1"/>
    <w:rsid w:val="00B457BA"/>
    <w:rsid w:val="00BD5D15"/>
    <w:rsid w:val="00FB04FD"/>
    <w:rsid w:val="00FB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B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B20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B20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B202E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9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ObA-Yablanitsa AOP</dc:creator>
  <cp:lastModifiedBy>ObA-Yablanitsa AOP</cp:lastModifiedBy>
  <cp:revision>16</cp:revision>
  <cp:lastPrinted>2023-09-14T09:13:00Z</cp:lastPrinted>
  <dcterms:created xsi:type="dcterms:W3CDTF">2023-09-13T06:38:00Z</dcterms:created>
  <dcterms:modified xsi:type="dcterms:W3CDTF">2023-09-14T10:23:00Z</dcterms:modified>
</cp:coreProperties>
</file>