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1A16B4" w:rsidRDefault="001A16B4" w:rsidP="00885AFE">
      <w:pPr>
        <w:pBdr>
          <w:bottom w:val="doub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1A16B4">
        <w:rPr>
          <w:sz w:val="32"/>
          <w:szCs w:val="32"/>
        </w:rPr>
        <w:t>ОБЩИНСКА   ИЗБИРАТЕЛНА  КОМСИЯ</w:t>
      </w:r>
      <w:r>
        <w:rPr>
          <w:sz w:val="32"/>
          <w:szCs w:val="32"/>
        </w:rPr>
        <w:t>-ЯБЛАНИЦА</w:t>
      </w:r>
    </w:p>
    <w:p w:rsidR="001A16B4" w:rsidRDefault="001A16B4" w:rsidP="00885AF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</w:p>
    <w:p w:rsidR="001A16B4" w:rsidRDefault="001A16B4" w:rsidP="00885AF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Р Е Ш Е Н И Е</w:t>
      </w:r>
    </w:p>
    <w:p w:rsidR="001A16B4" w:rsidRDefault="001A16B4" w:rsidP="00885AFE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E450B3">
        <w:rPr>
          <w:sz w:val="32"/>
          <w:szCs w:val="32"/>
        </w:rPr>
        <w:t xml:space="preserve">                            № 13</w:t>
      </w:r>
      <w:r>
        <w:rPr>
          <w:sz w:val="32"/>
          <w:szCs w:val="32"/>
        </w:rPr>
        <w:t>-МИ</w:t>
      </w:r>
    </w:p>
    <w:p w:rsidR="001A16B4" w:rsidRDefault="001A16B4" w:rsidP="00885AFE">
      <w:pPr>
        <w:rPr>
          <w:sz w:val="32"/>
          <w:szCs w:val="32"/>
        </w:rPr>
      </w:pPr>
      <w:r>
        <w:rPr>
          <w:sz w:val="32"/>
          <w:szCs w:val="32"/>
        </w:rPr>
        <w:t xml:space="preserve">              Ябланица 14.09.2023 година</w:t>
      </w:r>
    </w:p>
    <w:p w:rsidR="001A16B4" w:rsidRPr="001A16B4" w:rsidRDefault="001A16B4" w:rsidP="00885AF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885AFE" w:rsidRPr="00885AFE" w:rsidRDefault="00885AFE" w:rsidP="00885AFE">
      <w:r w:rsidRPr="00885AFE">
        <w:t>ОТНОСНО: Определяне броя на членовете на всяка секционна избирателна комисия на територията на община Ябланица в изборите за общин</w:t>
      </w:r>
      <w:r w:rsidR="001A16B4">
        <w:t>ски съветници и за кметове на 29 октомври 2023</w:t>
      </w:r>
      <w:r w:rsidRPr="00885AFE">
        <w:t xml:space="preserve"> г.</w:t>
      </w:r>
    </w:p>
    <w:p w:rsidR="00885AFE" w:rsidRPr="00885AFE" w:rsidRDefault="00441C23" w:rsidP="00885AFE">
      <w:r>
        <w:t xml:space="preserve">                     </w:t>
      </w:r>
      <w:r w:rsidR="001A16B4">
        <w:t>Със Заповед № 1514/04.09.2023</w:t>
      </w:r>
      <w:r w:rsidR="00885AFE" w:rsidRPr="00885AFE">
        <w:t xml:space="preserve"> г. на Кмета на община Ябланица са образувани избирателни секции на територията на общината, както и са утвърдени номерацията, обхвата и адреса им. Заповедта е влязла в сила.</w:t>
      </w:r>
    </w:p>
    <w:p w:rsidR="00885AFE" w:rsidRPr="00885AFE" w:rsidRDefault="00885AFE" w:rsidP="00885AFE">
      <w:r w:rsidRPr="00885AFE">
        <w:t> </w:t>
      </w:r>
    </w:p>
    <w:p w:rsidR="00885AFE" w:rsidRPr="00885AFE" w:rsidRDefault="00441C23" w:rsidP="00885AFE">
      <w:r>
        <w:t xml:space="preserve">                      </w:t>
      </w:r>
      <w:r w:rsidR="00885AFE" w:rsidRPr="00885AFE">
        <w:t xml:space="preserve">Поради това и на основание чл. 87, ал. 1, т. 7, чл. 92, ал. 4 от Изборния кодекс, </w:t>
      </w:r>
      <w:r w:rsidR="006A158F">
        <w:t>във Решение № 2378-МИ /12.09.2023г.</w:t>
      </w:r>
      <w:r w:rsidR="00885AFE" w:rsidRPr="00885AFE">
        <w:t>Общинска избирателна комисия Ябланица</w:t>
      </w:r>
    </w:p>
    <w:p w:rsidR="00885AFE" w:rsidRPr="00885AFE" w:rsidRDefault="00441C23" w:rsidP="00885AFE">
      <w:r>
        <w:t xml:space="preserve">                      </w:t>
      </w:r>
      <w:r w:rsidR="00885AFE" w:rsidRPr="00885AFE">
        <w:t> Р Е Ш И :</w:t>
      </w:r>
    </w:p>
    <w:p w:rsidR="00885AFE" w:rsidRPr="00885AFE" w:rsidRDefault="00441C23" w:rsidP="00885AFE">
      <w:r>
        <w:t xml:space="preserve">                    </w:t>
      </w:r>
      <w:r w:rsidR="00885AFE" w:rsidRPr="00885AFE">
        <w:t xml:space="preserve">Определя броя на членовете на всяка секционна избирателна комисия </w:t>
      </w:r>
      <w:r w:rsidR="009A3BC0">
        <w:t xml:space="preserve">,в.т.число ръководните длъжности </w:t>
      </w:r>
      <w:r w:rsidR="00885AFE" w:rsidRPr="00885AFE">
        <w:t>на територията на Община Ябланица при произвеждане на изборите за общин</w:t>
      </w:r>
      <w:r w:rsidR="00F242B3">
        <w:t>ски съветници и за кметове на 29 октомври 2023</w:t>
      </w:r>
      <w:r w:rsidR="00885AFE" w:rsidRPr="00885AFE">
        <w:t xml:space="preserve"> г. съгласно приложение, представляващо неразделна част от решението.</w:t>
      </w:r>
    </w:p>
    <w:p w:rsidR="00885AFE" w:rsidRPr="00885AFE" w:rsidRDefault="00885AFE" w:rsidP="00885AFE">
      <w:r w:rsidRPr="00885AFE">
        <w:t> </w:t>
      </w:r>
    </w:p>
    <w:p w:rsidR="00885AFE" w:rsidRPr="00885AFE" w:rsidRDefault="00441C23" w:rsidP="00885AFE">
      <w:r>
        <w:t xml:space="preserve">                    </w:t>
      </w:r>
      <w:r w:rsidR="00885AFE" w:rsidRPr="00885AFE">
        <w:t>Настоящото решение подлежи на обжалване пред Централната избирателна комисия в срок до три дни от обявяването му.</w:t>
      </w:r>
    </w:p>
    <w:p w:rsidR="00885AFE" w:rsidRPr="00885AFE" w:rsidRDefault="00885AFE" w:rsidP="00885AFE">
      <w:r w:rsidRPr="00885AFE">
        <w:t> </w:t>
      </w:r>
    </w:p>
    <w:p w:rsidR="00885AFE" w:rsidRDefault="00885AFE" w:rsidP="00885AFE">
      <w:r w:rsidRPr="00885AFE">
        <w:t>При</w:t>
      </w:r>
      <w:r w:rsidR="00AE418F">
        <w:t>ложение към Решение №13</w:t>
      </w:r>
      <w:bookmarkStart w:id="0" w:name="_GoBack"/>
      <w:bookmarkEnd w:id="0"/>
      <w:r w:rsidR="00AE418F">
        <w:t>-МИ от 14</w:t>
      </w:r>
      <w:r w:rsidR="00441C23">
        <w:t>.09.2023</w:t>
      </w:r>
      <w:r w:rsidRPr="00885AFE">
        <w:t xml:space="preserve"> г. на ОИК Ябланица.</w:t>
      </w:r>
    </w:p>
    <w:p w:rsidR="00441C23" w:rsidRDefault="00441C23" w:rsidP="00885AFE"/>
    <w:p w:rsidR="00441C23" w:rsidRDefault="00441C23" w:rsidP="00885AFE">
      <w:r>
        <w:t xml:space="preserve">                    ПРЕДСЕДАТЕЛ:Милена Василева Генова</w:t>
      </w:r>
    </w:p>
    <w:p w:rsidR="00441C23" w:rsidRPr="00885AFE" w:rsidRDefault="00441C23" w:rsidP="00885AFE">
      <w:r>
        <w:t xml:space="preserve">                    СЕКРЕТАР:         Диана Василева  Маринова</w:t>
      </w:r>
    </w:p>
    <w:p w:rsidR="00885AFE" w:rsidRPr="00885AFE" w:rsidRDefault="00885AFE" w:rsidP="00885AFE">
      <w:r w:rsidRPr="00885AFE">
        <w:lastRenderedPageBreak/>
        <w:t> </w:t>
      </w:r>
    </w:p>
    <w:p w:rsidR="00357CDD" w:rsidRDefault="00357CDD"/>
    <w:sectPr w:rsidR="00357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181BFD"/>
    <w:rsid w:val="001A16B4"/>
    <w:rsid w:val="00357CDD"/>
    <w:rsid w:val="00441C23"/>
    <w:rsid w:val="006A158F"/>
    <w:rsid w:val="00733AEB"/>
    <w:rsid w:val="007D1A37"/>
    <w:rsid w:val="00885AFE"/>
    <w:rsid w:val="009A3BC0"/>
    <w:rsid w:val="00AE418F"/>
    <w:rsid w:val="00E450B3"/>
    <w:rsid w:val="00F2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3</cp:revision>
  <dcterms:created xsi:type="dcterms:W3CDTF">2023-09-15T05:49:00Z</dcterms:created>
  <dcterms:modified xsi:type="dcterms:W3CDTF">2023-09-15T05:51:00Z</dcterms:modified>
</cp:coreProperties>
</file>