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C1" w:rsidRDefault="00666EC1" w:rsidP="001611C6">
      <w:pPr>
        <w:rPr>
          <w:sz w:val="28"/>
          <w:szCs w:val="28"/>
        </w:rPr>
      </w:pPr>
      <w:r>
        <w:t xml:space="preserve">                                  </w:t>
      </w:r>
      <w:r>
        <w:rPr>
          <w:sz w:val="28"/>
          <w:szCs w:val="28"/>
        </w:rPr>
        <w:t>ОБЩИНСКА   ИЗБИРАТЕЛНА  КОМИСИЯ-ЯБЛАНИЦА</w:t>
      </w:r>
    </w:p>
    <w:p w:rsidR="00666EC1" w:rsidRDefault="00666EC1" w:rsidP="001611C6">
      <w:pPr>
        <w:rPr>
          <w:sz w:val="28"/>
          <w:szCs w:val="28"/>
        </w:rPr>
      </w:pPr>
    </w:p>
    <w:p w:rsidR="00666EC1" w:rsidRDefault="00666EC1" w:rsidP="00161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 Е Ш Е Н И Е</w:t>
      </w:r>
    </w:p>
    <w:p w:rsidR="00666EC1" w:rsidRDefault="00666EC1" w:rsidP="00161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D787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 w:rsidR="00F41586">
        <w:rPr>
          <w:sz w:val="28"/>
          <w:szCs w:val="28"/>
        </w:rPr>
        <w:t>74-МИ</w:t>
      </w:r>
      <w:r>
        <w:rPr>
          <w:sz w:val="28"/>
          <w:szCs w:val="28"/>
          <w:lang w:val="en-US"/>
        </w:rPr>
        <w:t xml:space="preserve">              </w:t>
      </w:r>
    </w:p>
    <w:p w:rsidR="00666EC1" w:rsidRPr="00666EC1" w:rsidRDefault="00666EC1" w:rsidP="001611C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Ябланица</w:t>
      </w:r>
      <w:r>
        <w:rPr>
          <w:sz w:val="28"/>
          <w:szCs w:val="28"/>
          <w:lang w:val="en-US"/>
        </w:rPr>
        <w:t xml:space="preserve">  </w:t>
      </w:r>
      <w:r w:rsidR="00F41586">
        <w:rPr>
          <w:sz w:val="28"/>
          <w:szCs w:val="28"/>
        </w:rPr>
        <w:t>02.10.2023г.</w:t>
      </w:r>
      <w:r>
        <w:rPr>
          <w:sz w:val="28"/>
          <w:szCs w:val="28"/>
          <w:lang w:val="en-US"/>
        </w:rPr>
        <w:t xml:space="preserve">          </w:t>
      </w:r>
    </w:p>
    <w:p w:rsidR="00666EC1" w:rsidRDefault="00666EC1" w:rsidP="00F109C7">
      <w:r>
        <w:rPr>
          <w:sz w:val="28"/>
          <w:szCs w:val="28"/>
          <w:lang w:val="en-US"/>
        </w:rPr>
        <w:t xml:space="preserve">                        </w:t>
      </w:r>
    </w:p>
    <w:p w:rsidR="001611C6" w:rsidRPr="001611C6" w:rsidRDefault="003D4155" w:rsidP="00F41586">
      <w:pPr>
        <w:jc w:val="both"/>
      </w:pPr>
      <w:r w:rsidRPr="00BB4F57">
        <w:rPr>
          <w:b/>
        </w:rPr>
        <w:t>О</w:t>
      </w:r>
      <w:r w:rsidR="00F41586">
        <w:rPr>
          <w:b/>
        </w:rPr>
        <w:t>ТНОСНО</w:t>
      </w:r>
      <w:r>
        <w:t>:О</w:t>
      </w:r>
      <w:r w:rsidR="001611C6" w:rsidRPr="001611C6">
        <w:t xml:space="preserve">добряване на графични файлове с предпечатните образци на бюлетините за всички видове избори, с които ще се гласува на изборите за общински съветници, за кмет на община и кметове на кметства на територията </w:t>
      </w:r>
      <w:r w:rsidR="00BB4F57">
        <w:t xml:space="preserve">на Община Ябланица на 29 октомври 2023 </w:t>
      </w:r>
      <w:r w:rsidR="001611C6" w:rsidRPr="001611C6">
        <w:t>г. и одобряване на тиража на бюлетините по отделните видове</w:t>
      </w:r>
      <w:r w:rsidR="00514A07">
        <w:t>.</w:t>
      </w:r>
      <w:bookmarkStart w:id="0" w:name="_GoBack"/>
      <w:bookmarkEnd w:id="0"/>
    </w:p>
    <w:p w:rsidR="001611C6" w:rsidRPr="001611C6" w:rsidRDefault="00FF080A" w:rsidP="00F41586">
      <w:pPr>
        <w:jc w:val="both"/>
      </w:pPr>
      <w:r>
        <w:t>На 29</w:t>
      </w:r>
      <w:r w:rsidR="00666EC1">
        <w:t>.09.2023</w:t>
      </w:r>
      <w:r>
        <w:t xml:space="preserve">г. </w:t>
      </w:r>
      <w:r w:rsidR="001611C6" w:rsidRPr="001611C6">
        <w:t>в ОИК Ябланица са получени по електронен път графичните файло</w:t>
      </w:r>
      <w:r w:rsidR="008F1085">
        <w:t>ве на предпечатните образци на  7</w:t>
      </w:r>
      <w:r w:rsidR="001611C6" w:rsidRPr="001611C6">
        <w:t xml:space="preserve">/пет/ броя бюлетини както следва: 1. бюлетина за общински съветници, община Ябланица, изборен район № 1138; 2. бюлетина за кмет на община, </w:t>
      </w:r>
      <w:proofErr w:type="spellStart"/>
      <w:r w:rsidR="001611C6" w:rsidRPr="001611C6">
        <w:t>община</w:t>
      </w:r>
      <w:proofErr w:type="spellEnd"/>
      <w:r w:rsidR="001611C6" w:rsidRPr="001611C6">
        <w:t xml:space="preserve"> Ябланица, изборен район № 1138; 3. </w:t>
      </w:r>
      <w:r w:rsidR="00666EC1">
        <w:t>Бюлетина за кмет на кметство Батулци,община Ябланица</w:t>
      </w:r>
      <w:r w:rsidR="00D656DA">
        <w:t>,изборен район-113802909</w:t>
      </w:r>
      <w:r w:rsidR="00A84C33">
        <w:t>;4.</w:t>
      </w:r>
      <w:r w:rsidR="001611C6" w:rsidRPr="001611C6">
        <w:t>бюлетина за кмет на кметство Брестница, община Яблани</w:t>
      </w:r>
      <w:r w:rsidR="00A84C33">
        <w:t>ца, изборен район № 113806450; 5</w:t>
      </w:r>
      <w:r w:rsidR="001611C6" w:rsidRPr="001611C6">
        <w:t>,</w:t>
      </w:r>
      <w:r w:rsidR="00D656DA">
        <w:t>бюлетина за кмет на кметство Добревци</w:t>
      </w:r>
      <w:r w:rsidR="001611C6" w:rsidRPr="001611C6">
        <w:t xml:space="preserve"> община Ябланица, изборен район № 113821381;</w:t>
      </w:r>
      <w:r w:rsidR="00A84C33">
        <w:t xml:space="preserve"> 6.</w:t>
      </w:r>
      <w:r w:rsidR="001611C6" w:rsidRPr="001611C6">
        <w:t xml:space="preserve"> бюлет</w:t>
      </w:r>
      <w:r w:rsidR="00A84C33">
        <w:t>ина за кмет на кметство Златна Панега</w:t>
      </w:r>
      <w:r w:rsidR="001611C6" w:rsidRPr="001611C6">
        <w:t>, община Ябланица, изборен район № 113831098; </w:t>
      </w:r>
      <w:r w:rsidR="00A84C33">
        <w:t>7.</w:t>
      </w:r>
      <w:r w:rsidR="001611C6" w:rsidRPr="001611C6">
        <w:t xml:space="preserve"> бюлетина з</w:t>
      </w:r>
      <w:r w:rsidR="00A84C33">
        <w:t>а кмет на кметство Малък извор</w:t>
      </w:r>
      <w:r w:rsidR="001611C6" w:rsidRPr="001611C6">
        <w:t>, община Ябланица</w:t>
      </w:r>
      <w:r w:rsidR="00291AD0">
        <w:t xml:space="preserve">,изборен район № 113846886 </w:t>
      </w:r>
      <w:r w:rsidR="00666EC1">
        <w:t>;</w:t>
      </w:r>
      <w:r w:rsidR="00291AD0">
        <w:t>б</w:t>
      </w:r>
      <w:r w:rsidR="00A84C33">
        <w:t>юлетина за кмет на кметство Орешене,община Ябланица,изборен район № 113853730.</w:t>
      </w:r>
    </w:p>
    <w:p w:rsidR="001611C6" w:rsidRPr="001611C6" w:rsidRDefault="00A84C33" w:rsidP="00F41586">
      <w:pPr>
        <w:jc w:val="both"/>
      </w:pPr>
      <w:r>
        <w:t xml:space="preserve">На проведеното заседание </w:t>
      </w:r>
      <w:r w:rsidR="001611C6" w:rsidRPr="001611C6">
        <w:t xml:space="preserve"> О</w:t>
      </w:r>
      <w:r w:rsidR="0087679F">
        <w:t xml:space="preserve">бщинската избирателна комисия  </w:t>
      </w:r>
      <w:r w:rsidR="001611C6" w:rsidRPr="001611C6">
        <w:t>Ябланица извърши проверка на съдържанието на всеки един от описаните по-горе предпечатни образци на бюлетините относно изписването на регистр</w:t>
      </w:r>
      <w:r w:rsidR="0087679F">
        <w:t>ираните партии, коалиции и инициативни комитети,</w:t>
      </w:r>
      <w:r w:rsidR="001611C6" w:rsidRPr="001611C6">
        <w:t xml:space="preserve"> имената на кандидатите и независимите кандидати и съответствията им със заявленията и решенията на ОИК за техните регистрации при спазване на процедурата</w:t>
      </w:r>
      <w:r w:rsidR="00666EC1">
        <w:t>, разписана в т от Решение № 1979-МИ/18.08.2023</w:t>
      </w:r>
      <w:r w:rsidR="001611C6" w:rsidRPr="001611C6">
        <w:t>г. на Централна избирателна комисия.</w:t>
      </w:r>
    </w:p>
    <w:p w:rsidR="001611C6" w:rsidRPr="001611C6" w:rsidRDefault="001611C6" w:rsidP="00F41586">
      <w:pPr>
        <w:jc w:val="both"/>
      </w:pPr>
      <w:r w:rsidRPr="001611C6">
        <w:t>След като съобрази от фактическа страна тези съответствия и указанията на Централна избирателна комисия, дадени на общинските изб</w:t>
      </w:r>
      <w:r w:rsidR="00D909BA">
        <w:t>ирателни комисии с Решения № 1979-МИ/18.08.2023г. и</w:t>
      </w:r>
      <w:r w:rsidRPr="001611C6">
        <w:t xml:space="preserve"> на основание чл. 87, ал.1 т.9 от ИК във връзка с чл.421 и чл.422 от ИК Общинската избирателна комисия - Ябланица</w:t>
      </w:r>
    </w:p>
    <w:p w:rsidR="001611C6" w:rsidRPr="001611C6" w:rsidRDefault="001611C6" w:rsidP="00F41586">
      <w:pPr>
        <w:jc w:val="both"/>
      </w:pPr>
      <w:r w:rsidRPr="001611C6">
        <w:t>                                                       </w:t>
      </w:r>
      <w:r w:rsidR="00F41586">
        <w:t xml:space="preserve">                  </w:t>
      </w:r>
      <w:r w:rsidRPr="001611C6">
        <w:t>    </w:t>
      </w:r>
      <w:r w:rsidRPr="001611C6">
        <w:rPr>
          <w:b/>
          <w:bCs/>
        </w:rPr>
        <w:t>Р Е Ш И: </w:t>
      </w:r>
      <w:r w:rsidRPr="001611C6">
        <w:t>                                                    </w:t>
      </w:r>
    </w:p>
    <w:p w:rsidR="001611C6" w:rsidRDefault="00F73503" w:rsidP="00F41586">
      <w:pPr>
        <w:jc w:val="both"/>
      </w:pPr>
      <w:r>
        <w:t xml:space="preserve">         1.</w:t>
      </w:r>
      <w:r w:rsidR="00D909BA">
        <w:t>Одобрява графичните файлове с предпечат на образци</w:t>
      </w:r>
      <w:r w:rsidR="001611C6" w:rsidRPr="001611C6">
        <w:t xml:space="preserve"> на </w:t>
      </w:r>
      <w:r w:rsidR="00D909BA">
        <w:t xml:space="preserve">хартиените </w:t>
      </w:r>
      <w:r w:rsidR="001611C6" w:rsidRPr="001611C6">
        <w:t>бюлет</w:t>
      </w:r>
      <w:r w:rsidR="00D909BA">
        <w:t>ини</w:t>
      </w:r>
      <w:r w:rsidR="001611C6" w:rsidRPr="001611C6">
        <w:t xml:space="preserve"> за </w:t>
      </w:r>
      <w:r w:rsidR="00D909BA">
        <w:t xml:space="preserve">произвеждане на изборите за </w:t>
      </w:r>
      <w:r w:rsidR="001611C6" w:rsidRPr="001611C6">
        <w:t>общински съветници</w:t>
      </w:r>
      <w:r w:rsidR="00D909BA">
        <w:t xml:space="preserve"> и за кметове в Община Ябланица на 29 октомври 2023г.,както следва:</w:t>
      </w:r>
    </w:p>
    <w:p w:rsidR="00F73503" w:rsidRDefault="00F73503" w:rsidP="00F41586">
      <w:pPr>
        <w:jc w:val="both"/>
      </w:pPr>
      <w:r>
        <w:t xml:space="preserve">     </w:t>
      </w:r>
      <w:r w:rsidR="001259C7">
        <w:t xml:space="preserve">    </w:t>
      </w:r>
      <w:r>
        <w:t>1.</w:t>
      </w:r>
      <w:proofErr w:type="spellStart"/>
      <w:r>
        <w:t>1</w:t>
      </w:r>
      <w:proofErr w:type="spellEnd"/>
      <w:r>
        <w:t>.Графичен файл с предпечат на образец на хартиена бюлетина за общински съветници в община Ябланица.</w:t>
      </w:r>
    </w:p>
    <w:p w:rsidR="00F73503" w:rsidRDefault="00F73503" w:rsidP="00F41586">
      <w:pPr>
        <w:jc w:val="both"/>
      </w:pPr>
      <w:r>
        <w:lastRenderedPageBreak/>
        <w:t xml:space="preserve">    </w:t>
      </w:r>
      <w:r w:rsidR="001259C7">
        <w:t xml:space="preserve">    </w:t>
      </w:r>
      <w:r>
        <w:t>1.2.Графичен файл с предпечат на образец на хартиена бюлетина за кмет на община Ябланица.</w:t>
      </w:r>
    </w:p>
    <w:p w:rsidR="00F73503" w:rsidRDefault="00F73503" w:rsidP="00F41586">
      <w:pPr>
        <w:jc w:val="both"/>
      </w:pPr>
      <w:r>
        <w:t xml:space="preserve">   </w:t>
      </w:r>
      <w:r w:rsidR="001259C7">
        <w:t xml:space="preserve">    </w:t>
      </w:r>
      <w:r>
        <w:t xml:space="preserve"> 1.3.Графичен файл на предпечат на образец на хартиена бюлетина за всяко кметство в община Ябланица,в които ще се  произвеждат избори за кметове на кметства,а именно:Батулци,Брестница,Добревци,Златна Панега,Малък извор,Орешене.</w:t>
      </w:r>
    </w:p>
    <w:p w:rsidR="00240F93" w:rsidRDefault="00240F93" w:rsidP="00F41586">
      <w:pPr>
        <w:jc w:val="both"/>
      </w:pPr>
      <w:r>
        <w:t xml:space="preserve">     Верифицирането  се удостоверява чрез електронния подпис на ОИК Ябланица</w:t>
      </w:r>
    </w:p>
    <w:p w:rsidR="00F73503" w:rsidRDefault="00F73503" w:rsidP="00F41586">
      <w:pPr>
        <w:jc w:val="both"/>
      </w:pPr>
      <w:r>
        <w:t xml:space="preserve">    2.Одобрява тиража на хартиените бюлетини,заявени от Общинска администрация за произвеждане на изборите за общински съветници и за кметове в община Ябланица,както следва:</w:t>
      </w:r>
    </w:p>
    <w:p w:rsidR="00F73503" w:rsidRDefault="00F73503" w:rsidP="00F41586">
      <w:pPr>
        <w:jc w:val="both"/>
      </w:pPr>
      <w:r>
        <w:t xml:space="preserve">       2.1.За общински съветници в община Ябланица           -                         4500 броя</w:t>
      </w:r>
    </w:p>
    <w:p w:rsidR="00F73503" w:rsidRDefault="00F73503" w:rsidP="00F41586">
      <w:pPr>
        <w:jc w:val="both"/>
      </w:pPr>
      <w:r>
        <w:t xml:space="preserve">       2.</w:t>
      </w:r>
      <w:proofErr w:type="spellStart"/>
      <w:r>
        <w:t>2</w:t>
      </w:r>
      <w:proofErr w:type="spellEnd"/>
      <w:r>
        <w:t>.За кмет на община Ябланица                                       -                          4500 броя</w:t>
      </w:r>
    </w:p>
    <w:p w:rsidR="00F73503" w:rsidRDefault="00F73503" w:rsidP="00F41586">
      <w:pPr>
        <w:jc w:val="both"/>
      </w:pPr>
      <w:r>
        <w:t xml:space="preserve">       2.3.за кметове на кметства  -   кметство</w:t>
      </w:r>
      <w:r w:rsidR="00240F93">
        <w:t xml:space="preserve"> Батулци-  120броя;кметство Брестница-730 броя;кметство Добревци-340 броя;кметство Златна Панега – 650 броя;кметство Малък извор-150 броя;кметство Орешене-  220 броя.</w:t>
      </w:r>
    </w:p>
    <w:p w:rsidR="00240F93" w:rsidRDefault="00240F93" w:rsidP="00F41586">
      <w:pPr>
        <w:jc w:val="both"/>
      </w:pPr>
    </w:p>
    <w:p w:rsidR="00240F93" w:rsidRDefault="00240F93" w:rsidP="00F41586">
      <w:pPr>
        <w:jc w:val="both"/>
      </w:pPr>
      <w:r>
        <w:t xml:space="preserve">       Настоящето решение подлежи на обжалване пред ЦИК  до три дни от обявяването му.</w:t>
      </w:r>
    </w:p>
    <w:p w:rsidR="00240F93" w:rsidRDefault="00240F93" w:rsidP="00F41586">
      <w:pPr>
        <w:jc w:val="both"/>
      </w:pPr>
    </w:p>
    <w:p w:rsidR="00240F93" w:rsidRDefault="00240F93" w:rsidP="00F41586">
      <w:pPr>
        <w:jc w:val="both"/>
      </w:pPr>
    </w:p>
    <w:p w:rsidR="00240F93" w:rsidRDefault="00240F93" w:rsidP="00F41586">
      <w:pPr>
        <w:jc w:val="both"/>
      </w:pPr>
      <w:r>
        <w:t xml:space="preserve">        ПРЕДСЕДАТЕЛ:</w:t>
      </w:r>
    </w:p>
    <w:p w:rsidR="00240F93" w:rsidRDefault="00240F93" w:rsidP="00F41586">
      <w:pPr>
        <w:jc w:val="both"/>
      </w:pPr>
      <w:r>
        <w:t xml:space="preserve">                                    /Милена Генова/</w:t>
      </w:r>
    </w:p>
    <w:p w:rsidR="00240F93" w:rsidRDefault="00240F93" w:rsidP="00F41586">
      <w:pPr>
        <w:jc w:val="both"/>
      </w:pPr>
      <w:r>
        <w:t xml:space="preserve">        СЕКРЕТАР:</w:t>
      </w:r>
    </w:p>
    <w:p w:rsidR="00240F93" w:rsidRDefault="00240F93" w:rsidP="00F41586">
      <w:pPr>
        <w:jc w:val="both"/>
      </w:pPr>
      <w:r>
        <w:t xml:space="preserve">                                  /Диана Маринова/</w:t>
      </w:r>
    </w:p>
    <w:p w:rsidR="00240F93" w:rsidRDefault="00240F93" w:rsidP="00FF080A">
      <w:pPr>
        <w:jc w:val="both"/>
      </w:pPr>
      <w:r>
        <w:t xml:space="preserve"> </w:t>
      </w:r>
    </w:p>
    <w:p w:rsidR="00240F93" w:rsidRPr="001611C6" w:rsidRDefault="00240F93" w:rsidP="00FF080A">
      <w:pPr>
        <w:jc w:val="both"/>
      </w:pPr>
    </w:p>
    <w:p w:rsidR="001611C6" w:rsidRPr="001611C6" w:rsidRDefault="001611C6" w:rsidP="00240F93"/>
    <w:p w:rsidR="001611C6" w:rsidRPr="001611C6" w:rsidRDefault="001611C6" w:rsidP="001611C6">
      <w:r w:rsidRPr="001611C6">
        <w:t> </w:t>
      </w:r>
    </w:p>
    <w:p w:rsidR="005E3A7C" w:rsidRDefault="005E3A7C"/>
    <w:sectPr w:rsidR="005E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C6"/>
    <w:rsid w:val="001259C7"/>
    <w:rsid w:val="001611C6"/>
    <w:rsid w:val="00240F93"/>
    <w:rsid w:val="00291AD0"/>
    <w:rsid w:val="003D4155"/>
    <w:rsid w:val="00514A07"/>
    <w:rsid w:val="005D787B"/>
    <w:rsid w:val="005E3A7C"/>
    <w:rsid w:val="00634277"/>
    <w:rsid w:val="00666EC1"/>
    <w:rsid w:val="0087679F"/>
    <w:rsid w:val="008F1085"/>
    <w:rsid w:val="00A84C33"/>
    <w:rsid w:val="00BB4F57"/>
    <w:rsid w:val="00D656DA"/>
    <w:rsid w:val="00D909BA"/>
    <w:rsid w:val="00F109C7"/>
    <w:rsid w:val="00F41586"/>
    <w:rsid w:val="00F73503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16</cp:revision>
  <dcterms:created xsi:type="dcterms:W3CDTF">2023-09-29T10:20:00Z</dcterms:created>
  <dcterms:modified xsi:type="dcterms:W3CDTF">2023-10-03T05:33:00Z</dcterms:modified>
</cp:coreProperties>
</file>